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1E7E6A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E279C">
        <w:rPr>
          <w:rFonts w:ascii="Calibri" w:hAnsi="Calibri"/>
          <w:b/>
          <w:bCs/>
          <w:color w:val="A6A6A6"/>
          <w:sz w:val="22"/>
          <w:szCs w:val="22"/>
        </w:rPr>
        <w:t>18</w:t>
      </w:r>
      <w:r w:rsidR="00175F3D">
        <w:rPr>
          <w:rFonts w:ascii="Calibri" w:hAnsi="Calibri"/>
          <w:b/>
          <w:bCs/>
          <w:color w:val="A6A6A6"/>
          <w:sz w:val="22"/>
          <w:szCs w:val="22"/>
        </w:rPr>
        <w:t>. 10. 2022</w:t>
      </w:r>
      <w:r w:rsidR="00321E58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CE279C">
        <w:rPr>
          <w:rFonts w:ascii="Calibri" w:hAnsi="Calibri"/>
          <w:b/>
          <w:bCs/>
          <w:color w:val="A6A6A6"/>
          <w:sz w:val="22"/>
          <w:szCs w:val="22"/>
        </w:rPr>
        <w:t>14</w:t>
      </w:r>
      <w:r w:rsidR="002C52A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CE279C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Default="009D0D38" w:rsidP="009D0D38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2A2F6D" w:rsidRDefault="00321E58" w:rsidP="002A2F6D">
      <w:pPr>
        <w:pStyle w:val="Bezmezer"/>
        <w:rPr>
          <w:b/>
          <w:bCs/>
        </w:rPr>
      </w:pPr>
      <w:r w:rsidRPr="002067EA">
        <w:rPr>
          <w:b/>
          <w:bCs/>
        </w:rPr>
        <w:t xml:space="preserve">Klinika úrazové chirurgie připravila </w:t>
      </w:r>
      <w:r w:rsidR="00CC2E04">
        <w:rPr>
          <w:b/>
          <w:bCs/>
        </w:rPr>
        <w:t>výroční konferenci. T</w:t>
      </w:r>
      <w:r w:rsidR="00175F3D">
        <w:rPr>
          <w:b/>
          <w:bCs/>
        </w:rPr>
        <w:t xml:space="preserve">raumatologie v Ústí nad Labem slaví 70 let </w:t>
      </w:r>
    </w:p>
    <w:p w:rsidR="00175F3D" w:rsidRPr="002067EA" w:rsidRDefault="00175F3D" w:rsidP="002A2F6D">
      <w:pPr>
        <w:pStyle w:val="Bezmezer"/>
        <w:rPr>
          <w:b/>
        </w:rPr>
      </w:pPr>
    </w:p>
    <w:p w:rsidR="00DA10A5" w:rsidRDefault="00175F3D" w:rsidP="00B55195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Výroční traumatologickou konferenci s podtitulem „70 let traumatologie v Ústí nad Labem“ uspořádala ve dnech 13. </w:t>
      </w:r>
      <w:r w:rsidRPr="002067EA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14. října 2022 </w:t>
      </w:r>
      <w:r w:rsidR="00321E58" w:rsidRPr="002067EA">
        <w:rPr>
          <w:rFonts w:ascii="Calibri" w:hAnsi="Calibri"/>
          <w:b/>
          <w:sz w:val="22"/>
          <w:szCs w:val="22"/>
        </w:rPr>
        <w:t xml:space="preserve">Klinika úrazové chirurgie Fakulty zdravotnických studií Univerzity J. E. Purkyně v Ústí nad Labem a </w:t>
      </w:r>
      <w:r w:rsidR="00B20FA2">
        <w:rPr>
          <w:rFonts w:ascii="Calibri" w:hAnsi="Calibri"/>
          <w:b/>
          <w:sz w:val="22"/>
          <w:szCs w:val="22"/>
        </w:rPr>
        <w:t>Krajské zdravotní, a.</w:t>
      </w:r>
      <w:r w:rsidR="002A2F6D" w:rsidRPr="002067EA">
        <w:rPr>
          <w:rFonts w:ascii="Calibri" w:hAnsi="Calibri"/>
          <w:b/>
          <w:sz w:val="22"/>
          <w:szCs w:val="22"/>
        </w:rPr>
        <w:t>s. – Masarykovy</w:t>
      </w:r>
      <w:r w:rsidR="00B20FA2">
        <w:rPr>
          <w:rFonts w:ascii="Calibri" w:hAnsi="Calibri"/>
          <w:b/>
          <w:sz w:val="22"/>
          <w:szCs w:val="22"/>
        </w:rPr>
        <w:t xml:space="preserve"> nemocnice v Ústí nad Labem, o.</w:t>
      </w:r>
      <w:r w:rsidR="002A2F6D" w:rsidRPr="002067EA">
        <w:rPr>
          <w:rFonts w:ascii="Calibri" w:hAnsi="Calibri"/>
          <w:b/>
          <w:sz w:val="22"/>
          <w:szCs w:val="22"/>
        </w:rPr>
        <w:t>z.</w:t>
      </w:r>
      <w:r w:rsidR="002A2F6D" w:rsidRPr="002067EA"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Akce s 240 účastníky se uskutečnila v prostorách Kampusu ústecké univerzity a její součástí</w:t>
      </w:r>
      <w:r w:rsidR="007B07D6" w:rsidRPr="002067E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byl i jednodenní Wor</w:t>
      </w:r>
      <w:r w:rsidR="00B55195">
        <w:rPr>
          <w:rFonts w:asciiTheme="minorHAnsi" w:hAnsiTheme="minorHAnsi"/>
          <w:b/>
          <w:sz w:val="22"/>
          <w:szCs w:val="22"/>
        </w:rPr>
        <w:t>kshop h</w:t>
      </w:r>
      <w:r w:rsidR="00B20FA2">
        <w:rPr>
          <w:rFonts w:asciiTheme="minorHAnsi" w:hAnsiTheme="minorHAnsi"/>
          <w:b/>
          <w:sz w:val="22"/>
          <w:szCs w:val="22"/>
        </w:rPr>
        <w:t>ojení ran, kterému se věnovala s</w:t>
      </w:r>
      <w:r w:rsidR="00B55195">
        <w:rPr>
          <w:rFonts w:asciiTheme="minorHAnsi" w:hAnsiTheme="minorHAnsi"/>
          <w:b/>
          <w:sz w:val="22"/>
          <w:szCs w:val="22"/>
        </w:rPr>
        <w:t>esterská sekce. Záštitu nad tímto odborným setkáním převzali hejtman Ústeckého kraje</w:t>
      </w:r>
      <w:r w:rsidR="00DA10A5">
        <w:rPr>
          <w:rFonts w:asciiTheme="minorHAnsi" w:hAnsiTheme="minorHAnsi"/>
          <w:b/>
          <w:sz w:val="22"/>
          <w:szCs w:val="22"/>
        </w:rPr>
        <w:t xml:space="preserve"> Ing. Jan Schiller </w:t>
      </w:r>
      <w:r w:rsidR="00B55195">
        <w:rPr>
          <w:rFonts w:asciiTheme="minorHAnsi" w:hAnsiTheme="minorHAnsi"/>
          <w:b/>
          <w:sz w:val="22"/>
          <w:szCs w:val="22"/>
        </w:rPr>
        <w:t xml:space="preserve">a </w:t>
      </w:r>
      <w:r w:rsidR="00DA10A5">
        <w:rPr>
          <w:rFonts w:asciiTheme="minorHAnsi" w:hAnsiTheme="minorHAnsi"/>
          <w:b/>
          <w:sz w:val="22"/>
          <w:szCs w:val="22"/>
        </w:rPr>
        <w:t>předseda představenstva Krajské zdravotní, a.s.</w:t>
      </w:r>
      <w:r w:rsidR="00B20FA2">
        <w:rPr>
          <w:rFonts w:asciiTheme="minorHAnsi" w:hAnsiTheme="minorHAnsi"/>
          <w:b/>
          <w:sz w:val="22"/>
          <w:szCs w:val="22"/>
        </w:rPr>
        <w:t>, (KZ)</w:t>
      </w:r>
      <w:r w:rsidR="004C7ACB">
        <w:rPr>
          <w:rFonts w:asciiTheme="minorHAnsi" w:hAnsiTheme="minorHAnsi"/>
          <w:b/>
          <w:sz w:val="22"/>
          <w:szCs w:val="22"/>
        </w:rPr>
        <w:t xml:space="preserve"> </w:t>
      </w:r>
      <w:r w:rsidR="00B55195">
        <w:rPr>
          <w:rFonts w:asciiTheme="minorHAnsi" w:hAnsiTheme="minorHAnsi"/>
          <w:b/>
          <w:sz w:val="22"/>
          <w:szCs w:val="22"/>
        </w:rPr>
        <w:t xml:space="preserve">MUDr. Ondřej </w:t>
      </w:r>
      <w:r w:rsidR="00DA10A5">
        <w:rPr>
          <w:rFonts w:asciiTheme="minorHAnsi" w:hAnsiTheme="minorHAnsi"/>
          <w:b/>
          <w:sz w:val="22"/>
          <w:szCs w:val="22"/>
        </w:rPr>
        <w:t>Štěrba.</w:t>
      </w:r>
    </w:p>
    <w:p w:rsidR="00B55195" w:rsidRPr="002067EA" w:rsidRDefault="00B55195" w:rsidP="00B55195">
      <w:pPr>
        <w:autoSpaceDE w:val="0"/>
        <w:autoSpaceDN w:val="0"/>
        <w:adjustRightInd w:val="0"/>
        <w:rPr>
          <w:rFonts w:asciiTheme="minorHAnsi" w:hAnsiTheme="minorHAnsi" w:cs="MNU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2067EA" w:rsidRDefault="00137E1E" w:rsidP="002067EA">
      <w:pPr>
        <w:autoSpaceDE w:val="0"/>
        <w:autoSpaceDN w:val="0"/>
        <w:adjustRightInd w:val="0"/>
        <w:rPr>
          <w:rFonts w:asciiTheme="minorHAnsi" w:hAnsiTheme="minorHAnsi" w:cs="MNUL,Bold"/>
          <w:bCs/>
          <w:sz w:val="22"/>
          <w:szCs w:val="22"/>
        </w:rPr>
      </w:pPr>
      <w:r>
        <w:rPr>
          <w:rFonts w:asciiTheme="minorHAnsi" w:hAnsiTheme="minorHAnsi" w:cs="MNUL,Bold"/>
          <w:bCs/>
          <w:sz w:val="22"/>
          <w:szCs w:val="22"/>
        </w:rPr>
        <w:t>Dvoudenní odborný program lékařské části</w:t>
      </w:r>
      <w:r w:rsidR="00B55195">
        <w:rPr>
          <w:rFonts w:asciiTheme="minorHAnsi" w:hAnsiTheme="minorHAnsi" w:cs="MNUL,Bold"/>
          <w:bCs/>
          <w:sz w:val="22"/>
          <w:szCs w:val="22"/>
        </w:rPr>
        <w:t xml:space="preserve"> </w:t>
      </w:r>
      <w:r w:rsidR="002067EA" w:rsidRPr="002067EA">
        <w:rPr>
          <w:rFonts w:asciiTheme="minorHAnsi" w:hAnsiTheme="minorHAnsi" w:cs="MNUL,Bold"/>
          <w:bCs/>
          <w:sz w:val="22"/>
          <w:szCs w:val="22"/>
        </w:rPr>
        <w:t xml:space="preserve">čítal celkem </w:t>
      </w:r>
      <w:r>
        <w:rPr>
          <w:rFonts w:asciiTheme="minorHAnsi" w:hAnsiTheme="minorHAnsi" w:cs="MNUL,Bold"/>
          <w:bCs/>
          <w:sz w:val="22"/>
          <w:szCs w:val="22"/>
        </w:rPr>
        <w:t>53</w:t>
      </w:r>
      <w:r w:rsidR="002067EA" w:rsidRPr="002067EA">
        <w:rPr>
          <w:rFonts w:asciiTheme="minorHAnsi" w:hAnsiTheme="minorHAnsi" w:cs="MNUL,Bold"/>
          <w:bCs/>
          <w:sz w:val="22"/>
          <w:szCs w:val="22"/>
        </w:rPr>
        <w:t xml:space="preserve"> vystoupení rozdělených do </w:t>
      </w:r>
      <w:r w:rsidR="00B135BE">
        <w:rPr>
          <w:rFonts w:asciiTheme="minorHAnsi" w:hAnsiTheme="minorHAnsi" w:cs="MNUL,Bold"/>
          <w:bCs/>
          <w:sz w:val="22"/>
          <w:szCs w:val="22"/>
        </w:rPr>
        <w:t>8</w:t>
      </w:r>
      <w:r>
        <w:rPr>
          <w:rFonts w:asciiTheme="minorHAnsi" w:hAnsiTheme="minorHAnsi" w:cs="MNUL,Bold"/>
          <w:bCs/>
          <w:sz w:val="22"/>
          <w:szCs w:val="22"/>
        </w:rPr>
        <w:t xml:space="preserve"> tematických</w:t>
      </w:r>
      <w:r w:rsidR="002067EA" w:rsidRPr="002067EA">
        <w:rPr>
          <w:rFonts w:asciiTheme="minorHAnsi" w:hAnsiTheme="minorHAnsi" w:cs="MNUL,Bold"/>
          <w:bCs/>
          <w:sz w:val="22"/>
          <w:szCs w:val="22"/>
        </w:rPr>
        <w:t xml:space="preserve"> bloků</w:t>
      </w:r>
      <w:r w:rsidR="00B135BE">
        <w:rPr>
          <w:rFonts w:asciiTheme="minorHAnsi" w:hAnsiTheme="minorHAnsi" w:cs="MNUL,Bold"/>
          <w:bCs/>
          <w:sz w:val="22"/>
          <w:szCs w:val="22"/>
        </w:rPr>
        <w:t>. Kromě odborníků z pořádající K</w:t>
      </w:r>
      <w:r w:rsidR="002067EA" w:rsidRPr="002067EA">
        <w:rPr>
          <w:rFonts w:asciiTheme="minorHAnsi" w:hAnsiTheme="minorHAnsi" w:cs="MNUL,Bold"/>
          <w:bCs/>
          <w:sz w:val="22"/>
          <w:szCs w:val="22"/>
        </w:rPr>
        <w:t xml:space="preserve">liniky úrazové chirurgie a </w:t>
      </w:r>
      <w:r>
        <w:rPr>
          <w:rFonts w:asciiTheme="minorHAnsi" w:hAnsiTheme="minorHAnsi" w:cs="MNUL,Bold"/>
          <w:bCs/>
          <w:sz w:val="22"/>
          <w:szCs w:val="22"/>
        </w:rPr>
        <w:t xml:space="preserve">s ní </w:t>
      </w:r>
      <w:r w:rsidR="00B135BE">
        <w:rPr>
          <w:rFonts w:asciiTheme="minorHAnsi" w:hAnsiTheme="minorHAnsi" w:cs="MNUL,Bold"/>
          <w:bCs/>
          <w:sz w:val="22"/>
          <w:szCs w:val="22"/>
        </w:rPr>
        <w:t>úzce spolupracující O</w:t>
      </w:r>
      <w:r>
        <w:rPr>
          <w:rFonts w:asciiTheme="minorHAnsi" w:hAnsiTheme="minorHAnsi" w:cs="MNUL,Bold"/>
          <w:bCs/>
          <w:sz w:val="22"/>
          <w:szCs w:val="22"/>
        </w:rPr>
        <w:t>rtopedické kliniky</w:t>
      </w:r>
      <w:r w:rsidR="00B135BE">
        <w:rPr>
          <w:rFonts w:asciiTheme="minorHAnsi" w:hAnsiTheme="minorHAnsi" w:cs="MNUL,Bold"/>
          <w:bCs/>
          <w:sz w:val="22"/>
          <w:szCs w:val="22"/>
        </w:rPr>
        <w:t xml:space="preserve"> </w:t>
      </w:r>
      <w:r w:rsidR="00DA10A5">
        <w:rPr>
          <w:rFonts w:asciiTheme="minorHAnsi" w:hAnsiTheme="minorHAnsi" w:cs="MNUL,Bold"/>
          <w:bCs/>
          <w:sz w:val="22"/>
          <w:szCs w:val="22"/>
        </w:rPr>
        <w:t xml:space="preserve">a Oddělení následné péče v Ryjicích </w:t>
      </w:r>
      <w:r w:rsidR="002067EA" w:rsidRPr="002067EA">
        <w:rPr>
          <w:rFonts w:asciiTheme="minorHAnsi" w:hAnsiTheme="minorHAnsi" w:cs="MNUL,Bold"/>
          <w:bCs/>
          <w:sz w:val="22"/>
          <w:szCs w:val="22"/>
        </w:rPr>
        <w:t xml:space="preserve">byli </w:t>
      </w:r>
      <w:r w:rsidR="00B135BE">
        <w:rPr>
          <w:rFonts w:asciiTheme="minorHAnsi" w:hAnsiTheme="minorHAnsi" w:cs="MNUL,Bold"/>
          <w:bCs/>
          <w:sz w:val="22"/>
          <w:szCs w:val="22"/>
        </w:rPr>
        <w:t xml:space="preserve">mezi přednášejícími </w:t>
      </w:r>
      <w:r w:rsidR="002067EA" w:rsidRPr="002067EA">
        <w:rPr>
          <w:rFonts w:asciiTheme="minorHAnsi" w:hAnsiTheme="minorHAnsi" w:cs="MNUL,Bold"/>
          <w:bCs/>
          <w:sz w:val="22"/>
          <w:szCs w:val="22"/>
        </w:rPr>
        <w:t xml:space="preserve">hosty semináře a přednášejícími </w:t>
      </w:r>
      <w:r w:rsidR="00B135BE">
        <w:rPr>
          <w:rFonts w:asciiTheme="minorHAnsi" w:hAnsiTheme="minorHAnsi" w:cs="MNUL,Bold"/>
          <w:bCs/>
          <w:sz w:val="22"/>
          <w:szCs w:val="22"/>
        </w:rPr>
        <w:t>zkušení specialisté z dalších pracovišť ústecké Masarykovy nemocnice, jako jsou Oddělení Emergency, Chirurgické oddělení, Oddělení dětské chirurgie, Oddělení sportovní medicíny, Radiologická klinika, Klinika anesteziologie, perioperační a intenzivní medicíny a Klinika urologie a robotické chirurgie. Všichni vystoupili</w:t>
      </w:r>
      <w:r w:rsidR="00CF1C06">
        <w:rPr>
          <w:rFonts w:asciiTheme="minorHAnsi" w:hAnsiTheme="minorHAnsi" w:cs="MNUL,Bold"/>
          <w:bCs/>
          <w:sz w:val="22"/>
          <w:szCs w:val="22"/>
        </w:rPr>
        <w:t xml:space="preserve"> v bloku příznačně nazvaném Traumatologie v rukách netraumatologů. Své zkušenosti na konferenci před</w:t>
      </w:r>
      <w:r w:rsidR="00DA10A5">
        <w:rPr>
          <w:rFonts w:asciiTheme="minorHAnsi" w:hAnsiTheme="minorHAnsi" w:cs="MNUL,Bold"/>
          <w:bCs/>
          <w:sz w:val="22"/>
          <w:szCs w:val="22"/>
        </w:rPr>
        <w:t>áv</w:t>
      </w:r>
      <w:r w:rsidR="00CF1C06">
        <w:rPr>
          <w:rFonts w:asciiTheme="minorHAnsi" w:hAnsiTheme="minorHAnsi" w:cs="MNUL,Bold"/>
          <w:bCs/>
          <w:sz w:val="22"/>
          <w:szCs w:val="22"/>
        </w:rPr>
        <w:t xml:space="preserve">ali i odborníci </w:t>
      </w:r>
      <w:r w:rsidR="00DA10A5">
        <w:rPr>
          <w:rFonts w:asciiTheme="minorHAnsi" w:hAnsiTheme="minorHAnsi" w:cs="MNUL,Bold"/>
          <w:bCs/>
          <w:sz w:val="22"/>
          <w:szCs w:val="22"/>
        </w:rPr>
        <w:t>z</w:t>
      </w:r>
      <w:r w:rsidR="003D6DC6">
        <w:rPr>
          <w:rFonts w:asciiTheme="minorHAnsi" w:hAnsiTheme="minorHAnsi" w:cs="MNUL,Bold"/>
          <w:bCs/>
          <w:sz w:val="22"/>
          <w:szCs w:val="22"/>
        </w:rPr>
        <w:t> Liberce, Českých Budějovic, Brna a fakultních nemocnic v Praze, ale také z partnerských pracovišť ve</w:t>
      </w:r>
      <w:r w:rsidR="007B033E">
        <w:rPr>
          <w:rFonts w:asciiTheme="minorHAnsi" w:hAnsiTheme="minorHAnsi" w:cs="MNUL,Bold"/>
          <w:bCs/>
          <w:sz w:val="22"/>
          <w:szCs w:val="22"/>
        </w:rPr>
        <w:t xml:space="preserve"> Spolkové republice Německo – </w:t>
      </w:r>
      <w:r w:rsidR="003D6DC6">
        <w:rPr>
          <w:rFonts w:asciiTheme="minorHAnsi" w:hAnsiTheme="minorHAnsi" w:cs="MNUL,Bold"/>
          <w:bCs/>
          <w:sz w:val="22"/>
          <w:szCs w:val="22"/>
        </w:rPr>
        <w:t>Drážďan a Coswigu.</w:t>
      </w:r>
    </w:p>
    <w:p w:rsidR="003D6DC6" w:rsidRPr="002067EA" w:rsidRDefault="003D6DC6" w:rsidP="002067EA">
      <w:pPr>
        <w:autoSpaceDE w:val="0"/>
        <w:autoSpaceDN w:val="0"/>
        <w:adjustRightInd w:val="0"/>
        <w:rPr>
          <w:rFonts w:asciiTheme="minorHAnsi" w:hAnsiTheme="minorHAnsi" w:cs="MNUL,Italic"/>
          <w:iCs/>
          <w:sz w:val="22"/>
          <w:szCs w:val="22"/>
        </w:rPr>
      </w:pPr>
    </w:p>
    <w:p w:rsidR="002067EA" w:rsidRPr="002067EA" w:rsidRDefault="002067EA" w:rsidP="002067EA">
      <w:pPr>
        <w:autoSpaceDE w:val="0"/>
        <w:autoSpaceDN w:val="0"/>
        <w:adjustRightInd w:val="0"/>
        <w:rPr>
          <w:rFonts w:asciiTheme="minorHAnsi" w:hAnsiTheme="minorHAnsi" w:cs="MNUL,Bold"/>
          <w:bCs/>
          <w:sz w:val="22"/>
          <w:szCs w:val="22"/>
        </w:rPr>
      </w:pPr>
      <w:r w:rsidRPr="002067EA">
        <w:rPr>
          <w:rFonts w:asciiTheme="minorHAnsi" w:hAnsiTheme="minorHAnsi" w:cs="MNUL,Italic"/>
          <w:iCs/>
          <w:sz w:val="22"/>
          <w:szCs w:val="22"/>
        </w:rPr>
        <w:t xml:space="preserve">„Setkání odborníků zabývajících se léčbou úrazů </w:t>
      </w:r>
      <w:r w:rsidR="003D6DC6">
        <w:rPr>
          <w:rFonts w:asciiTheme="minorHAnsi" w:hAnsiTheme="minorHAnsi" w:cs="MNUL,Italic"/>
          <w:iCs/>
          <w:sz w:val="22"/>
          <w:szCs w:val="22"/>
        </w:rPr>
        <w:t>v České republice i v sousedním Sasku je jedinečnou možností ke zlepšení vzájemné</w:t>
      </w:r>
      <w:r w:rsidR="00D26A8C">
        <w:rPr>
          <w:rFonts w:asciiTheme="minorHAnsi" w:hAnsiTheme="minorHAnsi" w:cs="MNUL,Italic"/>
          <w:iCs/>
          <w:sz w:val="22"/>
          <w:szCs w:val="22"/>
        </w:rPr>
        <w:t xml:space="preserve"> spolupráce</w:t>
      </w:r>
      <w:r w:rsidR="003D6DC6">
        <w:rPr>
          <w:rFonts w:asciiTheme="minorHAnsi" w:hAnsiTheme="minorHAnsi" w:cs="MNUL,Italic"/>
          <w:iCs/>
          <w:sz w:val="22"/>
          <w:szCs w:val="22"/>
        </w:rPr>
        <w:t>, která spěje k dosahování lepších výsledků v </w:t>
      </w:r>
      <w:r w:rsidRPr="002067EA">
        <w:rPr>
          <w:rFonts w:asciiTheme="minorHAnsi" w:hAnsiTheme="minorHAnsi" w:cs="MNUL,Italic"/>
          <w:iCs/>
          <w:sz w:val="22"/>
          <w:szCs w:val="22"/>
        </w:rPr>
        <w:t xml:space="preserve">léčbě. </w:t>
      </w:r>
      <w:r w:rsidR="00684FC5">
        <w:rPr>
          <w:rFonts w:asciiTheme="minorHAnsi" w:hAnsiTheme="minorHAnsi" w:cs="MNUL,Italic"/>
          <w:iCs/>
          <w:sz w:val="22"/>
          <w:szCs w:val="22"/>
        </w:rPr>
        <w:t>Konference, kterou jsme pořádali poprvé v takovém rozsahu, nám umožňuje</w:t>
      </w:r>
      <w:r w:rsidRPr="002067EA">
        <w:rPr>
          <w:rFonts w:asciiTheme="minorHAnsi" w:hAnsiTheme="minorHAnsi" w:cs="MNUL,Italic"/>
          <w:iCs/>
          <w:sz w:val="22"/>
          <w:szCs w:val="22"/>
        </w:rPr>
        <w:t xml:space="preserve"> </w:t>
      </w:r>
      <w:r w:rsidR="00684FC5">
        <w:rPr>
          <w:rFonts w:asciiTheme="minorHAnsi" w:hAnsiTheme="minorHAnsi" w:cs="MNUL,Italic"/>
          <w:iCs/>
          <w:sz w:val="22"/>
          <w:szCs w:val="22"/>
        </w:rPr>
        <w:t>porovnání postupů a výsledků</w:t>
      </w:r>
      <w:r w:rsidRPr="002067EA">
        <w:rPr>
          <w:rFonts w:asciiTheme="minorHAnsi" w:hAnsiTheme="minorHAnsi" w:cs="MNUL,Italic"/>
          <w:iCs/>
          <w:sz w:val="22"/>
          <w:szCs w:val="22"/>
        </w:rPr>
        <w:t xml:space="preserve"> v léčení a díky přednáškám </w:t>
      </w:r>
      <w:r w:rsidR="00684FC5">
        <w:rPr>
          <w:rFonts w:asciiTheme="minorHAnsi" w:hAnsiTheme="minorHAnsi" w:cs="MNUL,Italic"/>
          <w:iCs/>
          <w:sz w:val="22"/>
          <w:szCs w:val="22"/>
        </w:rPr>
        <w:t xml:space="preserve">pozvaných odborníků mimo Krajskou zdravotní, a.s., i </w:t>
      </w:r>
      <w:r w:rsidRPr="002067EA">
        <w:rPr>
          <w:rFonts w:asciiTheme="minorHAnsi" w:hAnsiTheme="minorHAnsi" w:cs="MNUL,Italic"/>
          <w:iCs/>
          <w:sz w:val="22"/>
          <w:szCs w:val="22"/>
        </w:rPr>
        <w:t xml:space="preserve">zvyšuje odbornou úroveň </w:t>
      </w:r>
      <w:r w:rsidR="00684FC5">
        <w:rPr>
          <w:rFonts w:asciiTheme="minorHAnsi" w:hAnsiTheme="minorHAnsi" w:cs="MNUL,Italic"/>
          <w:iCs/>
          <w:sz w:val="22"/>
          <w:szCs w:val="22"/>
        </w:rPr>
        <w:t>našich nemocnic. Děkuji všem, kdo se na přípravě a realizaci této velké akce podíleli,“ uvedl její</w:t>
      </w:r>
      <w:r w:rsidRPr="002067EA">
        <w:rPr>
          <w:rFonts w:asciiTheme="minorHAnsi" w:hAnsiTheme="minorHAnsi" w:cs="MNUL,Italic"/>
          <w:iCs/>
          <w:sz w:val="22"/>
          <w:szCs w:val="22"/>
        </w:rPr>
        <w:t xml:space="preserve"> odborný garant MUDr. Karel Edelmann, Ph.D., přednosta </w:t>
      </w:r>
      <w:r w:rsidRPr="002067EA">
        <w:rPr>
          <w:rFonts w:ascii="Calibri" w:hAnsi="Calibri"/>
          <w:sz w:val="22"/>
          <w:szCs w:val="22"/>
        </w:rPr>
        <w:t>Kliniky úrazové chirurgie Fakulty zdravotnických studií Univerzity J. E. Purkyně v Ústí na</w:t>
      </w:r>
      <w:r w:rsidR="00684FC5">
        <w:rPr>
          <w:rFonts w:ascii="Calibri" w:hAnsi="Calibri"/>
          <w:sz w:val="22"/>
          <w:szCs w:val="22"/>
        </w:rPr>
        <w:t>d Labem a Krajské zdravotní, a.</w:t>
      </w:r>
      <w:r w:rsidRPr="002067EA">
        <w:rPr>
          <w:rFonts w:ascii="Calibri" w:hAnsi="Calibri"/>
          <w:sz w:val="22"/>
          <w:szCs w:val="22"/>
        </w:rPr>
        <w:t>s. – Masarykovy</w:t>
      </w:r>
      <w:r w:rsidR="00684FC5">
        <w:rPr>
          <w:rFonts w:ascii="Calibri" w:hAnsi="Calibri"/>
          <w:sz w:val="22"/>
          <w:szCs w:val="22"/>
        </w:rPr>
        <w:t xml:space="preserve"> nemocnice v Ústí nad Labem, o.</w:t>
      </w:r>
      <w:r w:rsidRPr="002067EA">
        <w:rPr>
          <w:rFonts w:ascii="Calibri" w:hAnsi="Calibri"/>
          <w:sz w:val="22"/>
          <w:szCs w:val="22"/>
        </w:rPr>
        <w:t>z.</w:t>
      </w:r>
    </w:p>
    <w:p w:rsidR="002067EA" w:rsidRPr="002067EA" w:rsidRDefault="002067EA" w:rsidP="002067EA">
      <w:pPr>
        <w:rPr>
          <w:rFonts w:asciiTheme="minorHAnsi" w:hAnsiTheme="minorHAnsi" w:cs="MNUL,Bold"/>
          <w:bCs/>
          <w:sz w:val="22"/>
          <w:szCs w:val="22"/>
        </w:rPr>
      </w:pPr>
    </w:p>
    <w:p w:rsidR="00486D51" w:rsidRPr="002067EA" w:rsidRDefault="00197AD3" w:rsidP="00486D51">
      <w:pPr>
        <w:autoSpaceDE w:val="0"/>
        <w:autoSpaceDN w:val="0"/>
        <w:adjustRightInd w:val="0"/>
        <w:rPr>
          <w:rFonts w:asciiTheme="minorHAnsi" w:hAnsiTheme="minorHAnsi" w:cs="MNUL,Bold"/>
          <w:bCs/>
          <w:sz w:val="22"/>
          <w:szCs w:val="22"/>
        </w:rPr>
      </w:pPr>
      <w:r>
        <w:rPr>
          <w:rFonts w:asciiTheme="minorHAnsi" w:hAnsiTheme="minorHAnsi" w:cs="MNUL,Bold"/>
          <w:bCs/>
          <w:sz w:val="22"/>
          <w:szCs w:val="22"/>
        </w:rPr>
        <w:t>„</w:t>
      </w:r>
      <w:r w:rsidR="002067EA" w:rsidRPr="002067EA">
        <w:rPr>
          <w:rFonts w:asciiTheme="minorHAnsi" w:hAnsiTheme="minorHAnsi" w:cs="MNUL,Bold"/>
          <w:bCs/>
          <w:sz w:val="22"/>
          <w:szCs w:val="22"/>
        </w:rPr>
        <w:t xml:space="preserve">Sesterská sekce měla </w:t>
      </w:r>
      <w:r>
        <w:rPr>
          <w:rFonts w:asciiTheme="minorHAnsi" w:hAnsiTheme="minorHAnsi" w:cs="MNUL,Bold"/>
          <w:bCs/>
          <w:sz w:val="22"/>
          <w:szCs w:val="22"/>
        </w:rPr>
        <w:t xml:space="preserve">samostatný </w:t>
      </w:r>
      <w:r w:rsidR="002067EA" w:rsidRPr="002067EA">
        <w:rPr>
          <w:rFonts w:asciiTheme="minorHAnsi" w:hAnsiTheme="minorHAnsi" w:cs="MNUL,Bold"/>
          <w:bCs/>
          <w:sz w:val="22"/>
          <w:szCs w:val="22"/>
        </w:rPr>
        <w:t>odborný program</w:t>
      </w:r>
      <w:r>
        <w:rPr>
          <w:rFonts w:asciiTheme="minorHAnsi" w:hAnsiTheme="minorHAnsi" w:cs="MNUL,Bold"/>
          <w:bCs/>
          <w:sz w:val="22"/>
          <w:szCs w:val="22"/>
        </w:rPr>
        <w:t>. R</w:t>
      </w:r>
      <w:r w:rsidR="002067EA" w:rsidRPr="002067EA">
        <w:rPr>
          <w:rFonts w:asciiTheme="minorHAnsi" w:hAnsiTheme="minorHAnsi" w:cs="MNUL,Bold"/>
          <w:bCs/>
          <w:sz w:val="22"/>
          <w:szCs w:val="22"/>
        </w:rPr>
        <w:t>o</w:t>
      </w:r>
      <w:r w:rsidR="007B033E">
        <w:rPr>
          <w:rFonts w:asciiTheme="minorHAnsi" w:hAnsiTheme="minorHAnsi" w:cs="MNUL,Bold"/>
          <w:bCs/>
          <w:sz w:val="22"/>
          <w:szCs w:val="22"/>
        </w:rPr>
        <w:t xml:space="preserve">zdělen </w:t>
      </w:r>
      <w:r>
        <w:rPr>
          <w:rFonts w:asciiTheme="minorHAnsi" w:hAnsiTheme="minorHAnsi" w:cs="MNUL,Bold"/>
          <w:bCs/>
          <w:sz w:val="22"/>
          <w:szCs w:val="22"/>
        </w:rPr>
        <w:t xml:space="preserve">byl </w:t>
      </w:r>
      <w:r w:rsidR="007B033E">
        <w:rPr>
          <w:rFonts w:asciiTheme="minorHAnsi" w:hAnsiTheme="minorHAnsi" w:cs="MNUL,Bold"/>
          <w:bCs/>
          <w:sz w:val="22"/>
          <w:szCs w:val="22"/>
        </w:rPr>
        <w:t>do dvou bloků</w:t>
      </w:r>
      <w:r w:rsidR="003B562D">
        <w:rPr>
          <w:rFonts w:asciiTheme="minorHAnsi" w:hAnsiTheme="minorHAnsi" w:cs="MNUL,Bold"/>
          <w:bCs/>
          <w:sz w:val="22"/>
          <w:szCs w:val="22"/>
        </w:rPr>
        <w:t>, do kterých se vešlo c</w:t>
      </w:r>
      <w:r w:rsidR="007B033E">
        <w:rPr>
          <w:rFonts w:asciiTheme="minorHAnsi" w:hAnsiTheme="minorHAnsi" w:cs="MNUL,Bold"/>
          <w:bCs/>
          <w:sz w:val="22"/>
          <w:szCs w:val="22"/>
        </w:rPr>
        <w:t>elkem 16</w:t>
      </w:r>
      <w:r>
        <w:rPr>
          <w:rFonts w:asciiTheme="minorHAnsi" w:hAnsiTheme="minorHAnsi" w:cs="MNUL,Bold"/>
          <w:bCs/>
          <w:sz w:val="22"/>
          <w:szCs w:val="22"/>
        </w:rPr>
        <w:t xml:space="preserve"> přednášek.</w:t>
      </w:r>
      <w:r w:rsidR="003B562D">
        <w:rPr>
          <w:rFonts w:asciiTheme="minorHAnsi" w:hAnsiTheme="minorHAnsi" w:cs="MNUL,Bold"/>
          <w:bCs/>
          <w:sz w:val="22"/>
          <w:szCs w:val="22"/>
        </w:rPr>
        <w:t xml:space="preserve"> </w:t>
      </w:r>
      <w:r w:rsidR="007B033E">
        <w:rPr>
          <w:rFonts w:asciiTheme="minorHAnsi" w:hAnsiTheme="minorHAnsi" w:cs="MNUL,Bold"/>
          <w:bCs/>
          <w:sz w:val="22"/>
          <w:szCs w:val="22"/>
        </w:rPr>
        <w:t xml:space="preserve">Tématem </w:t>
      </w:r>
      <w:bookmarkStart w:id="0" w:name="_GoBack"/>
      <w:bookmarkEnd w:id="0"/>
      <w:r w:rsidR="007B033E">
        <w:rPr>
          <w:rFonts w:asciiTheme="minorHAnsi" w:hAnsiTheme="minorHAnsi" w:cs="MNUL,Bold"/>
          <w:bCs/>
          <w:sz w:val="22"/>
          <w:szCs w:val="22"/>
        </w:rPr>
        <w:t>workshopu bylo hojení ran</w:t>
      </w:r>
      <w:r w:rsidR="002067EA" w:rsidRPr="002067EA">
        <w:rPr>
          <w:rFonts w:asciiTheme="minorHAnsi" w:hAnsiTheme="minorHAnsi" w:cs="MNUL,Bold"/>
          <w:bCs/>
          <w:sz w:val="22"/>
          <w:szCs w:val="22"/>
        </w:rPr>
        <w:t xml:space="preserve">, </w:t>
      </w:r>
      <w:r w:rsidR="003B562D">
        <w:rPr>
          <w:rFonts w:asciiTheme="minorHAnsi" w:hAnsiTheme="minorHAnsi" w:cs="MNUL,Bold"/>
          <w:bCs/>
          <w:sz w:val="22"/>
          <w:szCs w:val="22"/>
        </w:rPr>
        <w:t xml:space="preserve">což je velmi významná součást péče o pacienta po úrazu. Zabývali jsme </w:t>
      </w:r>
      <w:r w:rsidR="00B20FA2">
        <w:rPr>
          <w:rFonts w:asciiTheme="minorHAnsi" w:hAnsiTheme="minorHAnsi" w:cs="MNUL,Bold"/>
          <w:bCs/>
          <w:sz w:val="22"/>
          <w:szCs w:val="22"/>
        </w:rPr>
        <w:t xml:space="preserve">se </w:t>
      </w:r>
      <w:r w:rsidR="003B562D">
        <w:rPr>
          <w:rFonts w:asciiTheme="minorHAnsi" w:hAnsiTheme="minorHAnsi" w:cs="MNUL,Bold"/>
          <w:bCs/>
          <w:sz w:val="22"/>
          <w:szCs w:val="22"/>
        </w:rPr>
        <w:t>mimo jiné současnými prostředky léčby, novými materiály pro ni, ale také možnostmi komplikací při hojení ran a jejich řešením,“ shrnula Ing. Bc. Soňa Brabcová</w:t>
      </w:r>
      <w:r w:rsidR="00486D51">
        <w:rPr>
          <w:rFonts w:asciiTheme="minorHAnsi" w:hAnsiTheme="minorHAnsi" w:cs="MNUL,Bold"/>
          <w:bCs/>
          <w:sz w:val="22"/>
          <w:szCs w:val="22"/>
        </w:rPr>
        <w:t xml:space="preserve">, vrchní sestra </w:t>
      </w:r>
      <w:r w:rsidR="00486D51" w:rsidRPr="002067EA">
        <w:rPr>
          <w:rFonts w:ascii="Calibri" w:hAnsi="Calibri"/>
          <w:sz w:val="22"/>
          <w:szCs w:val="22"/>
        </w:rPr>
        <w:t>Kliniky úrazové chirurgie Fakulty zdravotnických studií Univerzity J. E. Purkyně v Ústí na</w:t>
      </w:r>
      <w:r w:rsidR="00486D51">
        <w:rPr>
          <w:rFonts w:ascii="Calibri" w:hAnsi="Calibri"/>
          <w:sz w:val="22"/>
          <w:szCs w:val="22"/>
        </w:rPr>
        <w:t>d Labem a Krajské zdravotní, a.</w:t>
      </w:r>
      <w:r w:rsidR="00486D51" w:rsidRPr="002067EA">
        <w:rPr>
          <w:rFonts w:ascii="Calibri" w:hAnsi="Calibri"/>
          <w:sz w:val="22"/>
          <w:szCs w:val="22"/>
        </w:rPr>
        <w:t>s. – Masarykovy</w:t>
      </w:r>
      <w:r w:rsidR="00486D51">
        <w:rPr>
          <w:rFonts w:ascii="Calibri" w:hAnsi="Calibri"/>
          <w:sz w:val="22"/>
          <w:szCs w:val="22"/>
        </w:rPr>
        <w:t xml:space="preserve"> nemocnice v Ústí nad Labem, o.</w:t>
      </w:r>
      <w:r w:rsidR="00486D51" w:rsidRPr="002067EA">
        <w:rPr>
          <w:rFonts w:ascii="Calibri" w:hAnsi="Calibri"/>
          <w:sz w:val="22"/>
          <w:szCs w:val="22"/>
        </w:rPr>
        <w:t>z.</w:t>
      </w:r>
      <w:r w:rsidR="00B20FA2">
        <w:rPr>
          <w:rFonts w:ascii="Calibri" w:hAnsi="Calibri"/>
          <w:sz w:val="22"/>
          <w:szCs w:val="22"/>
        </w:rPr>
        <w:t>,</w:t>
      </w:r>
      <w:r w:rsidR="00486D51">
        <w:rPr>
          <w:rFonts w:ascii="Calibri" w:hAnsi="Calibri"/>
          <w:sz w:val="22"/>
          <w:szCs w:val="22"/>
        </w:rPr>
        <w:t xml:space="preserve"> </w:t>
      </w:r>
      <w:r w:rsidR="00DA65B0">
        <w:rPr>
          <w:rFonts w:ascii="Calibri" w:hAnsi="Calibri"/>
          <w:sz w:val="22"/>
          <w:szCs w:val="22"/>
        </w:rPr>
        <w:t xml:space="preserve">hlavní sestra ústecké nemocnice </w:t>
      </w:r>
      <w:r w:rsidR="00486D51">
        <w:rPr>
          <w:rFonts w:ascii="Calibri" w:hAnsi="Calibri"/>
          <w:sz w:val="22"/>
          <w:szCs w:val="22"/>
        </w:rPr>
        <w:t>a odborný garant sesterské sekce konference.</w:t>
      </w:r>
    </w:p>
    <w:p w:rsidR="00B16551" w:rsidRDefault="00B16551" w:rsidP="002067EA">
      <w:pPr>
        <w:autoSpaceDE w:val="0"/>
        <w:autoSpaceDN w:val="0"/>
        <w:adjustRightInd w:val="0"/>
        <w:rPr>
          <w:rFonts w:asciiTheme="minorHAnsi" w:hAnsiTheme="minorHAnsi" w:cs="MNUL,Bold"/>
          <w:bCs/>
          <w:sz w:val="22"/>
          <w:szCs w:val="22"/>
        </w:rPr>
      </w:pPr>
    </w:p>
    <w:p w:rsidR="00BA0422" w:rsidRDefault="00B16551" w:rsidP="00461D0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="00461D0D">
        <w:rPr>
          <w:rFonts w:ascii="Calibri" w:hAnsi="Calibri"/>
          <w:sz w:val="22"/>
          <w:szCs w:val="22"/>
        </w:rPr>
        <w:t>Oddělení traumatologie</w:t>
      </w:r>
      <w:r>
        <w:rPr>
          <w:rFonts w:ascii="Calibri" w:hAnsi="Calibri"/>
          <w:sz w:val="22"/>
          <w:szCs w:val="22"/>
        </w:rPr>
        <w:t xml:space="preserve"> bylo založeno v roce 1952</w:t>
      </w:r>
      <w:r w:rsidR="00461D0D">
        <w:rPr>
          <w:rFonts w:ascii="Calibri" w:hAnsi="Calibri"/>
          <w:sz w:val="22"/>
          <w:szCs w:val="22"/>
        </w:rPr>
        <w:t xml:space="preserve"> jako druhé v republice, což je úžasný mezník</w:t>
      </w:r>
      <w:r w:rsidR="00197AD3">
        <w:rPr>
          <w:rFonts w:ascii="Calibri" w:hAnsi="Calibri"/>
          <w:sz w:val="22"/>
          <w:szCs w:val="22"/>
        </w:rPr>
        <w:t>,</w:t>
      </w:r>
      <w:r w:rsidR="00461D0D">
        <w:rPr>
          <w:rFonts w:ascii="Calibri" w:hAnsi="Calibri"/>
          <w:sz w:val="22"/>
          <w:szCs w:val="22"/>
        </w:rPr>
        <w:t xml:space="preserve"> a </w:t>
      </w:r>
      <w:r w:rsidR="00197AD3">
        <w:rPr>
          <w:rFonts w:ascii="Calibri" w:hAnsi="Calibri"/>
          <w:sz w:val="22"/>
          <w:szCs w:val="22"/>
        </w:rPr>
        <w:t>spolupodílelo</w:t>
      </w:r>
      <w:r w:rsidR="00461D0D">
        <w:rPr>
          <w:rFonts w:ascii="Calibri" w:hAnsi="Calibri"/>
          <w:sz w:val="22"/>
          <w:szCs w:val="22"/>
        </w:rPr>
        <w:t xml:space="preserve"> se na vývoji oboru.</w:t>
      </w:r>
      <w:r w:rsidR="00124E75">
        <w:rPr>
          <w:rFonts w:ascii="Calibri" w:hAnsi="Calibri"/>
          <w:sz w:val="22"/>
          <w:szCs w:val="22"/>
        </w:rPr>
        <w:t xml:space="preserve"> To oddělení není jen pilíř zdravotnictví, ale je za ním obrovská vědecká činnost, protože jeho specialisté jsou napojeni i na mezinárodní struktury, publikují výborné práce,“ </w:t>
      </w:r>
      <w:r w:rsidR="00197AD3">
        <w:rPr>
          <w:rFonts w:ascii="Calibri" w:hAnsi="Calibri"/>
          <w:sz w:val="22"/>
          <w:szCs w:val="22"/>
        </w:rPr>
        <w:t>připomněl</w:t>
      </w:r>
      <w:r w:rsidR="00124E75">
        <w:rPr>
          <w:rFonts w:ascii="Calibri" w:hAnsi="Calibri"/>
          <w:sz w:val="22"/>
          <w:szCs w:val="22"/>
        </w:rPr>
        <w:t xml:space="preserve"> předseda Vědecké rady Krajské zdravotní, a.s.</w:t>
      </w:r>
      <w:r w:rsidR="00197AD3">
        <w:rPr>
          <w:rFonts w:ascii="Calibri" w:hAnsi="Calibri"/>
          <w:sz w:val="22"/>
          <w:szCs w:val="22"/>
        </w:rPr>
        <w:t>, prof. MUDr. Martin Sameš, CSc.</w:t>
      </w:r>
      <w:r w:rsidR="00124E75">
        <w:rPr>
          <w:rFonts w:ascii="Calibri" w:hAnsi="Calibri"/>
          <w:sz w:val="22"/>
          <w:szCs w:val="22"/>
        </w:rPr>
        <w:t xml:space="preserve">  </w:t>
      </w:r>
    </w:p>
    <w:p w:rsidR="00461D0D" w:rsidRPr="002067EA" w:rsidRDefault="00461D0D" w:rsidP="00461D0D">
      <w:pPr>
        <w:autoSpaceDE w:val="0"/>
        <w:autoSpaceDN w:val="0"/>
        <w:adjustRightInd w:val="0"/>
        <w:rPr>
          <w:rFonts w:asciiTheme="minorHAnsi" w:hAnsiTheme="minorHAnsi" w:cs="MNUL,Bold"/>
          <w:bCs/>
          <w:sz w:val="22"/>
          <w:szCs w:val="22"/>
        </w:rPr>
      </w:pPr>
    </w:p>
    <w:p w:rsidR="002067EA" w:rsidRPr="002067EA" w:rsidRDefault="002067EA" w:rsidP="002067EA">
      <w:pPr>
        <w:shd w:val="clear" w:color="auto" w:fill="FFFFFF"/>
        <w:spacing w:after="150"/>
        <w:rPr>
          <w:rFonts w:asciiTheme="minorHAnsi" w:hAnsiTheme="minorHAnsi" w:cs="Arial"/>
          <w:sz w:val="22"/>
          <w:szCs w:val="22"/>
        </w:rPr>
      </w:pPr>
      <w:r w:rsidRPr="002067EA">
        <w:rPr>
          <w:rFonts w:asciiTheme="minorHAnsi" w:hAnsiTheme="minorHAnsi" w:cs="Arial"/>
          <w:bCs/>
          <w:sz w:val="22"/>
          <w:szCs w:val="22"/>
        </w:rPr>
        <w:t>Klinika úrazové chirurgie</w:t>
      </w:r>
      <w:r w:rsidR="00B20FA2">
        <w:rPr>
          <w:rFonts w:asciiTheme="minorHAnsi" w:hAnsiTheme="minorHAnsi" w:cs="Arial"/>
          <w:sz w:val="22"/>
          <w:szCs w:val="22"/>
        </w:rPr>
        <w:t xml:space="preserve"> je </w:t>
      </w:r>
      <w:r w:rsidRPr="002067EA">
        <w:rPr>
          <w:rFonts w:asciiTheme="minorHAnsi" w:hAnsiTheme="minorHAnsi" w:cs="Arial"/>
          <w:sz w:val="22"/>
          <w:szCs w:val="22"/>
        </w:rPr>
        <w:t>pracoviště</w:t>
      </w:r>
      <w:r w:rsidR="00B20FA2">
        <w:rPr>
          <w:rFonts w:asciiTheme="minorHAnsi" w:hAnsiTheme="minorHAnsi" w:cs="Arial"/>
          <w:sz w:val="22"/>
          <w:szCs w:val="22"/>
        </w:rPr>
        <w:t>m akreditovaným</w:t>
      </w:r>
      <w:r w:rsidRPr="002067EA">
        <w:rPr>
          <w:rFonts w:asciiTheme="minorHAnsi" w:hAnsiTheme="minorHAnsi" w:cs="Arial"/>
          <w:sz w:val="22"/>
          <w:szCs w:val="22"/>
        </w:rPr>
        <w:t xml:space="preserve"> Ministerstvem zdravotnictví ČR. Má působnost regionálního úrazového centra Ústeckého kraje se spádem přibližně 800 000 obyvatel. Základním posláním pracoviště je provádění vysoce specializované péče v traumatologii. Jedná se především o následující stavy: polytraumata, sdružená poranění, závažná monotraumata, poranění, která vyžadují multidisciplinární spolupráci, artroskopická operativa, péče o pacienty s poruchou kostního hojení a s infektem.</w:t>
      </w:r>
    </w:p>
    <w:p w:rsidR="00BA0422" w:rsidRPr="00BA0422" w:rsidRDefault="00BA0422" w:rsidP="00BA0422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 w:rsidRPr="00BA0422">
        <w:rPr>
          <w:rFonts w:asciiTheme="minorHAnsi" w:hAnsiTheme="minorHAnsi" w:cs="Tahoma"/>
          <w:color w:val="000000"/>
          <w:sz w:val="22"/>
          <w:szCs w:val="22"/>
        </w:rPr>
        <w:lastRenderedPageBreak/>
        <w:t>Klinika úzce spolupracuje s ostatními traumacentry v České republice. Přednosta kliniky je členem výboru České společnosti pro úrazovou chirurgii. Atestaci z traumatologie má 13 lékařů kliniky. Šest lékařů je členy a aktivními lektory AO Alumni CZ, pobočky globální organizace AO ASIF, která určuje směr v ošetřování úrazů. Lékaři kliniky dále působí v redakčních radách celostátních traumatologických časopisů, přednáší jako externisté na 2. lékařské fakultě Univerzity Karlovy nebo působí jako soudní znalci. </w:t>
      </w:r>
    </w:p>
    <w:p w:rsidR="002067EA" w:rsidRPr="00BA0422" w:rsidRDefault="002067EA" w:rsidP="002A2F6D">
      <w:pPr>
        <w:rPr>
          <w:rFonts w:asciiTheme="minorHAnsi" w:hAnsiTheme="minorHAnsi"/>
          <w:sz w:val="22"/>
          <w:szCs w:val="22"/>
        </w:rPr>
      </w:pPr>
    </w:p>
    <w:p w:rsidR="009D0D38" w:rsidRPr="00BA0422" w:rsidRDefault="00917CA8" w:rsidP="00917CA8">
      <w:pPr>
        <w:pStyle w:val="Bezmezer"/>
        <w:rPr>
          <w:rFonts w:asciiTheme="minorHAnsi" w:hAnsiTheme="minorHAnsi" w:cs="Tahoma"/>
        </w:rPr>
      </w:pPr>
      <w:r w:rsidRPr="00BA0422">
        <w:rPr>
          <w:rStyle w:val="Hypertextovodkaz"/>
          <w:rFonts w:asciiTheme="minorHAnsi" w:hAnsiTheme="minorHAnsi"/>
          <w:u w:val="none"/>
        </w:rPr>
        <w:t xml:space="preserve">   </w:t>
      </w:r>
      <w:r w:rsidR="009D0D38" w:rsidRPr="00BA0422">
        <w:rPr>
          <w:rFonts w:asciiTheme="minorHAnsi" w:hAnsiTheme="minorHAnsi" w:cs="Tahoma"/>
        </w:rPr>
        <w:t xml:space="preserve">         </w:t>
      </w:r>
      <w:r w:rsidR="00486D51" w:rsidRPr="00BA0422">
        <w:rPr>
          <w:rFonts w:asciiTheme="minorHAnsi" w:hAnsiTheme="minorHAnsi" w:cs="Tahoma"/>
          <w:noProof/>
          <w:lang w:eastAsia="cs-CZ"/>
        </w:rPr>
        <w:drawing>
          <wp:inline distT="0" distB="0" distL="0" distR="0">
            <wp:extent cx="2101219" cy="700405"/>
            <wp:effectExtent l="0" t="0" r="0" b="4445"/>
            <wp:docPr id="3" name="Obrázek 3" descr="C:\Users\Ivo.Chrastecky\Documents\LOGA_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56" cy="70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38" w:rsidRPr="00BA0422">
        <w:rPr>
          <w:rFonts w:asciiTheme="minorHAnsi" w:hAnsiTheme="minorHAnsi" w:cs="Tahoma"/>
        </w:rPr>
        <w:t xml:space="preserve">        </w:t>
      </w:r>
      <w:r w:rsidR="002276BC" w:rsidRPr="00BA0422">
        <w:rPr>
          <w:rFonts w:asciiTheme="minorHAnsi" w:hAnsiTheme="minorHAnsi" w:cs="Tahoma"/>
          <w:noProof/>
          <w:lang w:eastAsia="cs-CZ"/>
        </w:rPr>
        <w:drawing>
          <wp:inline distT="0" distB="0" distL="0" distR="0">
            <wp:extent cx="3316605" cy="753638"/>
            <wp:effectExtent l="0" t="0" r="0" b="8890"/>
            <wp:docPr id="2" name="Obrázek 2" descr="C:\Users\Ivo.Chrastecky\Documents\LOGA KZ_ÚK_ PARTNEŘI\Loga KZ_OZ_klinik_pracovišť\Loga a symboly klinik\traum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a symboly klinik\trauma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97" cy="77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04" w:rsidRPr="00BA0422" w:rsidRDefault="00B20FA2" w:rsidP="00917CA8">
      <w:pPr>
        <w:pStyle w:val="Bezmezer"/>
        <w:rPr>
          <w:rFonts w:asciiTheme="minorHAnsi" w:hAnsiTheme="minorHAnsi" w:cs="Tahoma"/>
        </w:rPr>
      </w:pPr>
      <w:r w:rsidRPr="00BA0422">
        <w:rPr>
          <w:rFonts w:asciiTheme="minorHAnsi" w:hAnsiTheme="minorHAnsi" w:cs="Tahoma"/>
        </w:rPr>
        <w:t xml:space="preserve">                 </w:t>
      </w:r>
      <w:r w:rsidR="00CC2E04" w:rsidRPr="00BA0422">
        <w:rPr>
          <w:rFonts w:asciiTheme="minorHAnsi" w:hAnsiTheme="minorHAnsi" w:cs="Tahoma"/>
        </w:rPr>
        <w:t xml:space="preserve">                                          </w:t>
      </w:r>
      <w:r w:rsidR="00CC2E04" w:rsidRPr="00BA0422">
        <w:rPr>
          <w:noProof/>
          <w:lang w:eastAsia="cs-CZ"/>
        </w:rPr>
        <w:drawing>
          <wp:inline distT="0" distB="0" distL="0" distR="0">
            <wp:extent cx="1476375" cy="531495"/>
            <wp:effectExtent l="0" t="0" r="9525" b="1905"/>
            <wp:docPr id="4" name="Obrázek 4" descr="C:\Users\Ivo.Chrastecky\AppData\Local\Microsoft\Windows\INetCache\Content.Word\UK_LOGO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AppData\Local\Microsoft\Windows\INetCache\Content.Word\UK_LOGO_RGB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01" cy="57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E5" w:rsidRPr="00BA0422" w:rsidRDefault="00214CE5" w:rsidP="009D0D38">
      <w:pPr>
        <w:rPr>
          <w:rFonts w:asciiTheme="minorHAnsi" w:hAnsiTheme="minorHAnsi"/>
          <w:b/>
          <w:bCs/>
          <w:sz w:val="22"/>
          <w:szCs w:val="22"/>
        </w:rPr>
      </w:pPr>
    </w:p>
    <w:p w:rsidR="00482B98" w:rsidRPr="009D0D38" w:rsidRDefault="009D0D38" w:rsidP="009D0D38">
      <w:r w:rsidRPr="00BA0422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CB" w:rsidRDefault="00DC32CB">
      <w:r>
        <w:separator/>
      </w:r>
    </w:p>
  </w:endnote>
  <w:endnote w:type="continuationSeparator" w:id="0">
    <w:p w:rsidR="00DC32CB" w:rsidRDefault="00DC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NUL">
    <w:charset w:val="EE"/>
    <w:family w:val="auto"/>
    <w:pitch w:val="variable"/>
    <w:sig w:usb0="800000AF" w:usb1="1000204A" w:usb2="00000000" w:usb3="00000000" w:csb0="00000082" w:csb1="00000000"/>
  </w:font>
  <w:font w:name="MNU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NUL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42CD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42CD7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CB" w:rsidRDefault="00DC32CB">
      <w:r>
        <w:separator/>
      </w:r>
    </w:p>
  </w:footnote>
  <w:footnote w:type="continuationSeparator" w:id="0">
    <w:p w:rsidR="00DC32CB" w:rsidRDefault="00DC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1FEF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B73AA"/>
    <w:rsid w:val="000B7C48"/>
    <w:rsid w:val="000D408D"/>
    <w:rsid w:val="000E0C5C"/>
    <w:rsid w:val="000E446B"/>
    <w:rsid w:val="000E5BCE"/>
    <w:rsid w:val="00104BCF"/>
    <w:rsid w:val="00114F2A"/>
    <w:rsid w:val="00124CC2"/>
    <w:rsid w:val="00124E75"/>
    <w:rsid w:val="001374F3"/>
    <w:rsid w:val="00137E1E"/>
    <w:rsid w:val="00143D5D"/>
    <w:rsid w:val="001469FD"/>
    <w:rsid w:val="001621A7"/>
    <w:rsid w:val="00166CEC"/>
    <w:rsid w:val="00175F3D"/>
    <w:rsid w:val="00180B40"/>
    <w:rsid w:val="001831B0"/>
    <w:rsid w:val="001914AF"/>
    <w:rsid w:val="00197AD3"/>
    <w:rsid w:val="001A12F2"/>
    <w:rsid w:val="001A17F2"/>
    <w:rsid w:val="001A3F15"/>
    <w:rsid w:val="001A63C4"/>
    <w:rsid w:val="001A6440"/>
    <w:rsid w:val="001A75E3"/>
    <w:rsid w:val="001B1390"/>
    <w:rsid w:val="001B1928"/>
    <w:rsid w:val="001B3D04"/>
    <w:rsid w:val="001D5226"/>
    <w:rsid w:val="001D72A5"/>
    <w:rsid w:val="001E15E6"/>
    <w:rsid w:val="001E6E07"/>
    <w:rsid w:val="001E7E6A"/>
    <w:rsid w:val="002067EA"/>
    <w:rsid w:val="00207D47"/>
    <w:rsid w:val="00213D99"/>
    <w:rsid w:val="00214CE5"/>
    <w:rsid w:val="002276BC"/>
    <w:rsid w:val="00240FD5"/>
    <w:rsid w:val="00243398"/>
    <w:rsid w:val="00252DFD"/>
    <w:rsid w:val="00257045"/>
    <w:rsid w:val="00275959"/>
    <w:rsid w:val="00275C64"/>
    <w:rsid w:val="00281BDD"/>
    <w:rsid w:val="00283D4C"/>
    <w:rsid w:val="00284A31"/>
    <w:rsid w:val="00285C4D"/>
    <w:rsid w:val="002A2F6D"/>
    <w:rsid w:val="002C0E76"/>
    <w:rsid w:val="002C41BA"/>
    <w:rsid w:val="002C52A4"/>
    <w:rsid w:val="002D3380"/>
    <w:rsid w:val="0030316B"/>
    <w:rsid w:val="00304B87"/>
    <w:rsid w:val="003149AB"/>
    <w:rsid w:val="00321E58"/>
    <w:rsid w:val="0032574F"/>
    <w:rsid w:val="00333DE8"/>
    <w:rsid w:val="00333E52"/>
    <w:rsid w:val="003542AD"/>
    <w:rsid w:val="003543C8"/>
    <w:rsid w:val="003664EC"/>
    <w:rsid w:val="00373504"/>
    <w:rsid w:val="0039176F"/>
    <w:rsid w:val="00392BC3"/>
    <w:rsid w:val="003A6918"/>
    <w:rsid w:val="003B562D"/>
    <w:rsid w:val="003C3B44"/>
    <w:rsid w:val="003C6B81"/>
    <w:rsid w:val="003D1BBF"/>
    <w:rsid w:val="003D6DC6"/>
    <w:rsid w:val="003D775B"/>
    <w:rsid w:val="003D7F86"/>
    <w:rsid w:val="003E3C9B"/>
    <w:rsid w:val="003E3DCA"/>
    <w:rsid w:val="003F1EAE"/>
    <w:rsid w:val="003F7F07"/>
    <w:rsid w:val="00400DED"/>
    <w:rsid w:val="00424B46"/>
    <w:rsid w:val="00433423"/>
    <w:rsid w:val="00440155"/>
    <w:rsid w:val="0045116A"/>
    <w:rsid w:val="00454562"/>
    <w:rsid w:val="00455CED"/>
    <w:rsid w:val="00457B8A"/>
    <w:rsid w:val="00461CA5"/>
    <w:rsid w:val="00461D0D"/>
    <w:rsid w:val="00480EFE"/>
    <w:rsid w:val="00482B98"/>
    <w:rsid w:val="00486D51"/>
    <w:rsid w:val="00491126"/>
    <w:rsid w:val="004A4AEE"/>
    <w:rsid w:val="004A5F70"/>
    <w:rsid w:val="004C2749"/>
    <w:rsid w:val="004C36CF"/>
    <w:rsid w:val="004C6B18"/>
    <w:rsid w:val="004C6BE0"/>
    <w:rsid w:val="004C7ACB"/>
    <w:rsid w:val="004D130C"/>
    <w:rsid w:val="004D3CF1"/>
    <w:rsid w:val="004D4750"/>
    <w:rsid w:val="004D5609"/>
    <w:rsid w:val="004E6E18"/>
    <w:rsid w:val="004F1CB8"/>
    <w:rsid w:val="00513EA2"/>
    <w:rsid w:val="00536E4E"/>
    <w:rsid w:val="00552347"/>
    <w:rsid w:val="00580134"/>
    <w:rsid w:val="00580933"/>
    <w:rsid w:val="00585A16"/>
    <w:rsid w:val="00596D03"/>
    <w:rsid w:val="005B7231"/>
    <w:rsid w:val="005B7539"/>
    <w:rsid w:val="005C2957"/>
    <w:rsid w:val="005D1B1D"/>
    <w:rsid w:val="005D4DFA"/>
    <w:rsid w:val="005D5B16"/>
    <w:rsid w:val="005F2E0B"/>
    <w:rsid w:val="005F4971"/>
    <w:rsid w:val="00605CD6"/>
    <w:rsid w:val="0063426F"/>
    <w:rsid w:val="00653486"/>
    <w:rsid w:val="00663F28"/>
    <w:rsid w:val="00666924"/>
    <w:rsid w:val="00674C05"/>
    <w:rsid w:val="00683C0F"/>
    <w:rsid w:val="00684FC5"/>
    <w:rsid w:val="00696486"/>
    <w:rsid w:val="006A28F1"/>
    <w:rsid w:val="006B4B05"/>
    <w:rsid w:val="006C23B6"/>
    <w:rsid w:val="006C296C"/>
    <w:rsid w:val="006C47B8"/>
    <w:rsid w:val="006D219C"/>
    <w:rsid w:val="006D5B63"/>
    <w:rsid w:val="006E0E49"/>
    <w:rsid w:val="006E3E83"/>
    <w:rsid w:val="006F5472"/>
    <w:rsid w:val="006F7FB2"/>
    <w:rsid w:val="00703458"/>
    <w:rsid w:val="00761604"/>
    <w:rsid w:val="00762D02"/>
    <w:rsid w:val="007645A5"/>
    <w:rsid w:val="00771B4B"/>
    <w:rsid w:val="007810ED"/>
    <w:rsid w:val="00782CF6"/>
    <w:rsid w:val="007938D2"/>
    <w:rsid w:val="00796C78"/>
    <w:rsid w:val="007A2A00"/>
    <w:rsid w:val="007B0270"/>
    <w:rsid w:val="007B033E"/>
    <w:rsid w:val="007B07D6"/>
    <w:rsid w:val="007B1E34"/>
    <w:rsid w:val="007C7031"/>
    <w:rsid w:val="007D36A3"/>
    <w:rsid w:val="007E36B9"/>
    <w:rsid w:val="007F32ED"/>
    <w:rsid w:val="00801D4C"/>
    <w:rsid w:val="00827DAE"/>
    <w:rsid w:val="00844142"/>
    <w:rsid w:val="00851DE6"/>
    <w:rsid w:val="00852697"/>
    <w:rsid w:val="008534FA"/>
    <w:rsid w:val="008549DD"/>
    <w:rsid w:val="008561BF"/>
    <w:rsid w:val="008759B1"/>
    <w:rsid w:val="00896762"/>
    <w:rsid w:val="00897F75"/>
    <w:rsid w:val="008A33B2"/>
    <w:rsid w:val="008A7860"/>
    <w:rsid w:val="008B1D9E"/>
    <w:rsid w:val="008C5BCE"/>
    <w:rsid w:val="008C681C"/>
    <w:rsid w:val="008D691C"/>
    <w:rsid w:val="008F2076"/>
    <w:rsid w:val="008F2622"/>
    <w:rsid w:val="009060BF"/>
    <w:rsid w:val="009079C2"/>
    <w:rsid w:val="00917CA8"/>
    <w:rsid w:val="00936056"/>
    <w:rsid w:val="00936969"/>
    <w:rsid w:val="00937BF0"/>
    <w:rsid w:val="00942CD7"/>
    <w:rsid w:val="009528A3"/>
    <w:rsid w:val="00960BC1"/>
    <w:rsid w:val="00967955"/>
    <w:rsid w:val="009733E4"/>
    <w:rsid w:val="00986051"/>
    <w:rsid w:val="00986238"/>
    <w:rsid w:val="00996957"/>
    <w:rsid w:val="009A28BD"/>
    <w:rsid w:val="009A7683"/>
    <w:rsid w:val="009B16F4"/>
    <w:rsid w:val="009B35FE"/>
    <w:rsid w:val="009C70E7"/>
    <w:rsid w:val="009D0D38"/>
    <w:rsid w:val="009D7BE7"/>
    <w:rsid w:val="009E08E7"/>
    <w:rsid w:val="009E5790"/>
    <w:rsid w:val="009E6A9A"/>
    <w:rsid w:val="009F41D8"/>
    <w:rsid w:val="009F6342"/>
    <w:rsid w:val="00A00760"/>
    <w:rsid w:val="00A01718"/>
    <w:rsid w:val="00A0192F"/>
    <w:rsid w:val="00A107C1"/>
    <w:rsid w:val="00A13057"/>
    <w:rsid w:val="00A40E9D"/>
    <w:rsid w:val="00A511D3"/>
    <w:rsid w:val="00A512E6"/>
    <w:rsid w:val="00A56EEB"/>
    <w:rsid w:val="00A6028D"/>
    <w:rsid w:val="00A66C65"/>
    <w:rsid w:val="00A83273"/>
    <w:rsid w:val="00AA187E"/>
    <w:rsid w:val="00AB217F"/>
    <w:rsid w:val="00AB5829"/>
    <w:rsid w:val="00AB6844"/>
    <w:rsid w:val="00AB6878"/>
    <w:rsid w:val="00AB6954"/>
    <w:rsid w:val="00AE21AD"/>
    <w:rsid w:val="00AF0B98"/>
    <w:rsid w:val="00AF39F6"/>
    <w:rsid w:val="00AF79DD"/>
    <w:rsid w:val="00B040E5"/>
    <w:rsid w:val="00B130AB"/>
    <w:rsid w:val="00B132F5"/>
    <w:rsid w:val="00B135BE"/>
    <w:rsid w:val="00B16551"/>
    <w:rsid w:val="00B20FA2"/>
    <w:rsid w:val="00B32A99"/>
    <w:rsid w:val="00B32DD2"/>
    <w:rsid w:val="00B35BCD"/>
    <w:rsid w:val="00B55195"/>
    <w:rsid w:val="00B71BAB"/>
    <w:rsid w:val="00B727AE"/>
    <w:rsid w:val="00B758BD"/>
    <w:rsid w:val="00B76121"/>
    <w:rsid w:val="00B87A38"/>
    <w:rsid w:val="00BA0422"/>
    <w:rsid w:val="00BA0768"/>
    <w:rsid w:val="00BA616D"/>
    <w:rsid w:val="00BC3E77"/>
    <w:rsid w:val="00BD1467"/>
    <w:rsid w:val="00BD1B3F"/>
    <w:rsid w:val="00BD4FDD"/>
    <w:rsid w:val="00BF096C"/>
    <w:rsid w:val="00BF7830"/>
    <w:rsid w:val="00C0688C"/>
    <w:rsid w:val="00C14737"/>
    <w:rsid w:val="00C26186"/>
    <w:rsid w:val="00C35BCE"/>
    <w:rsid w:val="00C40CF9"/>
    <w:rsid w:val="00C5373F"/>
    <w:rsid w:val="00C70260"/>
    <w:rsid w:val="00C73AD4"/>
    <w:rsid w:val="00C73D50"/>
    <w:rsid w:val="00C77468"/>
    <w:rsid w:val="00C82D98"/>
    <w:rsid w:val="00C87605"/>
    <w:rsid w:val="00CB184C"/>
    <w:rsid w:val="00CB374F"/>
    <w:rsid w:val="00CC2E04"/>
    <w:rsid w:val="00CD4814"/>
    <w:rsid w:val="00CD60AD"/>
    <w:rsid w:val="00CE17F3"/>
    <w:rsid w:val="00CE279C"/>
    <w:rsid w:val="00CF1C06"/>
    <w:rsid w:val="00D0081C"/>
    <w:rsid w:val="00D01542"/>
    <w:rsid w:val="00D06C45"/>
    <w:rsid w:val="00D12438"/>
    <w:rsid w:val="00D26A8C"/>
    <w:rsid w:val="00D42C46"/>
    <w:rsid w:val="00D518B0"/>
    <w:rsid w:val="00D57EB0"/>
    <w:rsid w:val="00D64A08"/>
    <w:rsid w:val="00D65097"/>
    <w:rsid w:val="00D66CDD"/>
    <w:rsid w:val="00D739D2"/>
    <w:rsid w:val="00D96C70"/>
    <w:rsid w:val="00D96F5D"/>
    <w:rsid w:val="00DA0A56"/>
    <w:rsid w:val="00DA10A5"/>
    <w:rsid w:val="00DA65B0"/>
    <w:rsid w:val="00DB1566"/>
    <w:rsid w:val="00DC32CB"/>
    <w:rsid w:val="00DD2621"/>
    <w:rsid w:val="00DF4D30"/>
    <w:rsid w:val="00E164FB"/>
    <w:rsid w:val="00E214CA"/>
    <w:rsid w:val="00E220A0"/>
    <w:rsid w:val="00E24DE2"/>
    <w:rsid w:val="00E2530B"/>
    <w:rsid w:val="00E371CF"/>
    <w:rsid w:val="00E45290"/>
    <w:rsid w:val="00E54454"/>
    <w:rsid w:val="00E612D6"/>
    <w:rsid w:val="00E61D1D"/>
    <w:rsid w:val="00E71597"/>
    <w:rsid w:val="00E815FA"/>
    <w:rsid w:val="00E85109"/>
    <w:rsid w:val="00E94486"/>
    <w:rsid w:val="00E954F7"/>
    <w:rsid w:val="00EA2180"/>
    <w:rsid w:val="00EF3235"/>
    <w:rsid w:val="00F0587F"/>
    <w:rsid w:val="00F066B9"/>
    <w:rsid w:val="00F11D68"/>
    <w:rsid w:val="00F1678C"/>
    <w:rsid w:val="00F35EDF"/>
    <w:rsid w:val="00F475FF"/>
    <w:rsid w:val="00F61CE6"/>
    <w:rsid w:val="00F73FCA"/>
    <w:rsid w:val="00F83279"/>
    <w:rsid w:val="00F85663"/>
    <w:rsid w:val="00FA2245"/>
    <w:rsid w:val="00FA292B"/>
    <w:rsid w:val="00FB5D11"/>
    <w:rsid w:val="00FB60CB"/>
    <w:rsid w:val="00FB6CF6"/>
    <w:rsid w:val="00FC4114"/>
    <w:rsid w:val="00FC7EC1"/>
    <w:rsid w:val="00FD38DB"/>
    <w:rsid w:val="00FE34F0"/>
    <w:rsid w:val="00FE402A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40627"/>
  <w15:docId w15:val="{152D5830-B3F4-487E-A085-EABD9FFA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0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081C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28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4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266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4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677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17</cp:revision>
  <cp:lastPrinted>2022-10-19T06:15:00Z</cp:lastPrinted>
  <dcterms:created xsi:type="dcterms:W3CDTF">2022-10-17T12:38:00Z</dcterms:created>
  <dcterms:modified xsi:type="dcterms:W3CDTF">2022-10-19T06:16:00Z</dcterms:modified>
</cp:coreProperties>
</file>